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34" w:type="dxa"/>
        <w:tblLook w:val="01E0" w:firstRow="1" w:lastRow="1" w:firstColumn="1" w:lastColumn="1" w:noHBand="0" w:noVBand="0"/>
      </w:tblPr>
      <w:tblGrid>
        <w:gridCol w:w="3970"/>
        <w:gridCol w:w="5811"/>
      </w:tblGrid>
      <w:tr w:rsidR="00BC392E" w:rsidRPr="00976ED3" w:rsidTr="00301B37">
        <w:trPr>
          <w:trHeight w:val="709"/>
        </w:trPr>
        <w:tc>
          <w:tcPr>
            <w:tcW w:w="3970" w:type="dxa"/>
            <w:shd w:val="clear" w:color="auto" w:fill="auto"/>
          </w:tcPr>
          <w:p w:rsidR="00BC392E" w:rsidRPr="00316B32" w:rsidRDefault="00301B37" w:rsidP="004C1A8A">
            <w:pPr>
              <w:jc w:val="center"/>
              <w:rPr>
                <w:sz w:val="27"/>
                <w:szCs w:val="27"/>
              </w:rPr>
            </w:pPr>
            <w:r w:rsidRPr="00316B32">
              <w:rPr>
                <w:sz w:val="27"/>
                <w:szCs w:val="27"/>
              </w:rPr>
              <w:t>SỞ GD</w:t>
            </w:r>
            <w:r w:rsidR="00BC392E" w:rsidRPr="00316B32">
              <w:rPr>
                <w:sz w:val="27"/>
                <w:szCs w:val="27"/>
              </w:rPr>
              <w:t xml:space="preserve">ĐT BÌNH ĐỊNH </w:t>
            </w:r>
          </w:p>
          <w:p w:rsidR="00BC392E" w:rsidRPr="00D31B5D" w:rsidRDefault="007B68DB" w:rsidP="00316B32">
            <w:pPr>
              <w:jc w:val="center"/>
              <w:rPr>
                <w:b/>
                <w:sz w:val="26"/>
                <w:szCs w:val="26"/>
              </w:rPr>
            </w:pPr>
            <w:r>
              <w:rPr>
                <w:noProof/>
                <w:sz w:val="28"/>
                <w:szCs w:val="28"/>
              </w:rPr>
              <mc:AlternateContent>
                <mc:Choice Requires="wps">
                  <w:drawing>
                    <wp:anchor distT="0" distB="0" distL="114300" distR="114300" simplePos="0" relativeHeight="251657728" behindDoc="0" locked="0" layoutInCell="1" allowOverlap="1" wp14:anchorId="5C670E97" wp14:editId="78A7AC1D">
                      <wp:simplePos x="0" y="0"/>
                      <wp:positionH relativeFrom="column">
                        <wp:posOffset>866140</wp:posOffset>
                      </wp:positionH>
                      <wp:positionV relativeFrom="paragraph">
                        <wp:posOffset>393700</wp:posOffset>
                      </wp:positionV>
                      <wp:extent cx="647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4D7A7"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pt,31pt" to="119.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" strokecolor="black [3040]"/>
                  </w:pict>
                </mc:Fallback>
              </mc:AlternateContent>
            </w:r>
            <w:r w:rsidR="00BC392E" w:rsidRPr="00316B32">
              <w:rPr>
                <w:b/>
                <w:sz w:val="27"/>
                <w:szCs w:val="27"/>
              </w:rPr>
              <w:t xml:space="preserve">TRƯỜNG </w:t>
            </w:r>
            <w:r w:rsidR="00316B32" w:rsidRPr="00316B32">
              <w:rPr>
                <w:b/>
                <w:sz w:val="27"/>
                <w:szCs w:val="27"/>
              </w:rPr>
              <w:t>PTDTNT THCS&amp;THPT VÂN CANH</w:t>
            </w:r>
          </w:p>
        </w:tc>
        <w:tc>
          <w:tcPr>
            <w:tcW w:w="5811" w:type="dxa"/>
            <w:shd w:val="clear" w:color="auto" w:fill="auto"/>
          </w:tcPr>
          <w:p w:rsidR="00BC392E" w:rsidRPr="00BC392E" w:rsidRDefault="00BC392E" w:rsidP="004C1A8A">
            <w:pPr>
              <w:jc w:val="center"/>
              <w:rPr>
                <w:b/>
                <w:sz w:val="26"/>
                <w:szCs w:val="26"/>
              </w:rPr>
            </w:pPr>
            <w:r w:rsidRPr="00BC392E">
              <w:rPr>
                <w:b/>
                <w:sz w:val="26"/>
                <w:szCs w:val="26"/>
              </w:rPr>
              <w:t>CỘNG HÒA XÃ HỘI CHỦ NGHĨA VIỆT NAM</w:t>
            </w:r>
          </w:p>
          <w:p w:rsidR="00BC392E" w:rsidRPr="00BC392E" w:rsidRDefault="00BC392E" w:rsidP="004C1A8A">
            <w:pPr>
              <w:jc w:val="center"/>
              <w:rPr>
                <w:sz w:val="28"/>
                <w:szCs w:val="28"/>
              </w:rPr>
            </w:pPr>
            <w:r w:rsidRPr="00BC392E">
              <w:rPr>
                <w:b/>
                <w:sz w:val="28"/>
                <w:szCs w:val="28"/>
              </w:rPr>
              <w:t>Độc lập - Tự do - Hạnh phúc</w:t>
            </w:r>
          </w:p>
          <w:p w:rsidR="00BC392E" w:rsidRPr="00C57452" w:rsidRDefault="007B68DB" w:rsidP="004C1A8A">
            <w:pPr>
              <w:rPr>
                <w:sz w:val="14"/>
              </w:rPr>
            </w:pPr>
            <w:r>
              <w:rPr>
                <w:noProof/>
                <w:sz w:val="14"/>
              </w:rPr>
              <mc:AlternateContent>
                <mc:Choice Requires="wps">
                  <w:drawing>
                    <wp:anchor distT="0" distB="0" distL="114300" distR="114300" simplePos="0" relativeHeight="251664384" behindDoc="0" locked="0" layoutInCell="1" allowOverlap="1">
                      <wp:simplePos x="0" y="0"/>
                      <wp:positionH relativeFrom="column">
                        <wp:posOffset>754380</wp:posOffset>
                      </wp:positionH>
                      <wp:positionV relativeFrom="paragraph">
                        <wp:posOffset>19050</wp:posOffset>
                      </wp:positionV>
                      <wp:extent cx="19907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862515"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4pt,1.5pt" to="216.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" strokecolor="black [3040]"/>
                  </w:pict>
                </mc:Fallback>
              </mc:AlternateContent>
            </w:r>
          </w:p>
        </w:tc>
      </w:tr>
      <w:tr w:rsidR="00BC392E" w:rsidRPr="00976ED3" w:rsidTr="00301B37">
        <w:trPr>
          <w:trHeight w:val="364"/>
        </w:trPr>
        <w:tc>
          <w:tcPr>
            <w:tcW w:w="3970" w:type="dxa"/>
            <w:shd w:val="clear" w:color="auto" w:fill="auto"/>
            <w:vAlign w:val="center"/>
          </w:tcPr>
          <w:p w:rsidR="00BC392E" w:rsidRPr="00301B37" w:rsidRDefault="000079DC" w:rsidP="00316B32">
            <w:pPr>
              <w:jc w:val="center"/>
              <w:rPr>
                <w:sz w:val="28"/>
                <w:szCs w:val="28"/>
              </w:rPr>
            </w:pPr>
            <w:r>
              <w:rPr>
                <w:sz w:val="28"/>
                <w:szCs w:val="28"/>
              </w:rPr>
              <w:t>Số: 07</w:t>
            </w:r>
            <w:r w:rsidR="00316B32">
              <w:rPr>
                <w:sz w:val="28"/>
                <w:szCs w:val="28"/>
              </w:rPr>
              <w:t xml:space="preserve"> </w:t>
            </w:r>
            <w:r w:rsidR="00BC392E" w:rsidRPr="00301B37">
              <w:rPr>
                <w:sz w:val="28"/>
                <w:szCs w:val="28"/>
              </w:rPr>
              <w:t>/KH-</w:t>
            </w:r>
            <w:r w:rsidR="00316B32">
              <w:rPr>
                <w:sz w:val="28"/>
                <w:szCs w:val="28"/>
              </w:rPr>
              <w:t>NTVC</w:t>
            </w:r>
          </w:p>
        </w:tc>
        <w:tc>
          <w:tcPr>
            <w:tcW w:w="5811" w:type="dxa"/>
            <w:shd w:val="clear" w:color="auto" w:fill="auto"/>
            <w:vAlign w:val="center"/>
          </w:tcPr>
          <w:p w:rsidR="00BC392E" w:rsidRPr="00301B37" w:rsidRDefault="007B68DB" w:rsidP="00BC392E">
            <w:pPr>
              <w:jc w:val="center"/>
              <w:rPr>
                <w:i/>
                <w:sz w:val="28"/>
                <w:szCs w:val="28"/>
              </w:rPr>
            </w:pPr>
            <w:r>
              <w:rPr>
                <w:i/>
                <w:sz w:val="28"/>
                <w:szCs w:val="28"/>
              </w:rPr>
              <w:t>Vân Canh</w:t>
            </w:r>
            <w:r w:rsidR="00BC392E" w:rsidRPr="00301B37">
              <w:rPr>
                <w:i/>
                <w:sz w:val="28"/>
                <w:szCs w:val="28"/>
              </w:rPr>
              <w:t>, ngày 10 tháng 01 năm 2024</w:t>
            </w:r>
          </w:p>
        </w:tc>
      </w:tr>
    </w:tbl>
    <w:p w:rsidR="004945B2" w:rsidRPr="00046066" w:rsidRDefault="004945B2" w:rsidP="004C211E">
      <w:pPr>
        <w:shd w:val="clear" w:color="auto" w:fill="FFFFFF"/>
        <w:ind w:right="136"/>
        <w:jc w:val="center"/>
        <w:rPr>
          <w:b/>
          <w:bCs/>
          <w:spacing w:val="-1"/>
          <w:szCs w:val="28"/>
        </w:rPr>
      </w:pPr>
    </w:p>
    <w:p w:rsidR="00A818CE" w:rsidRPr="00A818CE" w:rsidRDefault="00A818CE" w:rsidP="00664365">
      <w:pPr>
        <w:shd w:val="clear" w:color="auto" w:fill="FFFFFF"/>
        <w:ind w:right="136"/>
        <w:jc w:val="center"/>
        <w:rPr>
          <w:rFonts w:ascii="Helvetica" w:hAnsi="Helvetica" w:cs="Helvetica"/>
          <w:sz w:val="20"/>
          <w:szCs w:val="20"/>
        </w:rPr>
      </w:pPr>
      <w:r w:rsidRPr="00A818CE">
        <w:rPr>
          <w:b/>
          <w:bCs/>
          <w:spacing w:val="-1"/>
          <w:sz w:val="28"/>
          <w:szCs w:val="28"/>
        </w:rPr>
        <w:t>KẾ HOẠCH</w:t>
      </w:r>
    </w:p>
    <w:p w:rsidR="007B68DB" w:rsidRDefault="00BC392E" w:rsidP="00664365">
      <w:pPr>
        <w:shd w:val="clear" w:color="auto" w:fill="FFFFFF"/>
        <w:ind w:right="-2"/>
        <w:jc w:val="center"/>
        <w:rPr>
          <w:b/>
          <w:sz w:val="28"/>
        </w:rPr>
      </w:pPr>
      <w:r>
        <w:rPr>
          <w:b/>
          <w:sz w:val="28"/>
        </w:rPr>
        <w:t>Thực hiện công tác văn thư, lưu trữ năm 2024</w:t>
      </w:r>
      <w:r>
        <w:rPr>
          <w:b/>
          <w:spacing w:val="-67"/>
          <w:sz w:val="28"/>
        </w:rPr>
        <w:t xml:space="preserve"> </w:t>
      </w:r>
      <w:r>
        <w:rPr>
          <w:b/>
          <w:sz w:val="28"/>
        </w:rPr>
        <w:t xml:space="preserve"> </w:t>
      </w:r>
    </w:p>
    <w:p w:rsidR="00A818CE" w:rsidRPr="00301B37" w:rsidRDefault="007B68DB" w:rsidP="00664365">
      <w:pPr>
        <w:shd w:val="clear" w:color="auto" w:fill="FFFFFF"/>
        <w:ind w:right="-2"/>
        <w:jc w:val="center"/>
        <w:rPr>
          <w:b/>
          <w:sz w:val="28"/>
          <w:szCs w:val="28"/>
        </w:rPr>
      </w:pPr>
      <w:r>
        <w:rPr>
          <w:b/>
          <w:bCs/>
          <w:noProof/>
          <w:sz w:val="28"/>
          <w:szCs w:val="28"/>
        </w:rPr>
        <mc:AlternateContent>
          <mc:Choice Requires="wps">
            <w:drawing>
              <wp:anchor distT="0" distB="0" distL="114300" distR="114300" simplePos="0" relativeHeight="251656704" behindDoc="0" locked="0" layoutInCell="1" allowOverlap="1" wp14:anchorId="1B02BD4E" wp14:editId="532512CE">
                <wp:simplePos x="0" y="0"/>
                <wp:positionH relativeFrom="column">
                  <wp:posOffset>2415540</wp:posOffset>
                </wp:positionH>
                <wp:positionV relativeFrom="paragraph">
                  <wp:posOffset>245110</wp:posOffset>
                </wp:positionV>
                <wp:extent cx="98107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9C7CE" id="_x0000_t32" coordsize="21600,21600" o:spt="32" o:oned="t" path="m,l21600,21600e" filled="f">
                <v:path arrowok="t" fillok="f" o:connecttype="none"/>
                <o:lock v:ext="edit" shapetype="t"/>
              </v:shapetype>
              <v:shape id="AutoShape 4" o:spid="_x0000_s1026" type="#_x0000_t32" style="position:absolute;margin-left:190.2pt;margin-top:19.3pt;width:77.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qF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"/>
            </w:pict>
          </mc:Fallback>
        </mc:AlternateContent>
      </w:r>
      <w:r w:rsidR="00BC392E">
        <w:rPr>
          <w:b/>
          <w:sz w:val="28"/>
        </w:rPr>
        <w:t xml:space="preserve">của trường </w:t>
      </w:r>
      <w:r>
        <w:rPr>
          <w:b/>
          <w:sz w:val="28"/>
        </w:rPr>
        <w:t>PTDTNT THCs&amp;THPT Vân Canh</w:t>
      </w:r>
      <w:r w:rsidR="00A818CE" w:rsidRPr="002E0832">
        <w:rPr>
          <w:rFonts w:ascii="Helvetica" w:hAnsi="Helvetica" w:cs="Helvetica"/>
          <w:b/>
          <w:sz w:val="28"/>
          <w:szCs w:val="28"/>
        </w:rPr>
        <w:t> </w:t>
      </w:r>
    </w:p>
    <w:p w:rsidR="00AF77B4" w:rsidRPr="00AF77B4" w:rsidRDefault="00AF77B4" w:rsidP="00AF77B4">
      <w:pPr>
        <w:shd w:val="clear" w:color="auto" w:fill="FFFFFF"/>
        <w:spacing w:before="120"/>
        <w:ind w:firstLine="720"/>
        <w:jc w:val="center"/>
        <w:rPr>
          <w:sz w:val="8"/>
          <w:szCs w:val="28"/>
        </w:rPr>
      </w:pPr>
    </w:p>
    <w:p w:rsidR="00A818CE" w:rsidRPr="00A818CE" w:rsidRDefault="00A818CE" w:rsidP="00AF77B4">
      <w:pPr>
        <w:shd w:val="clear" w:color="auto" w:fill="FFFFFF"/>
        <w:spacing w:before="120" w:after="120" w:line="340" w:lineRule="exact"/>
        <w:ind w:firstLine="720"/>
        <w:jc w:val="both"/>
        <w:rPr>
          <w:rFonts w:ascii="Helvetica" w:hAnsi="Helvetica" w:cs="Helvetica"/>
          <w:sz w:val="20"/>
          <w:szCs w:val="20"/>
        </w:rPr>
      </w:pPr>
      <w:r w:rsidRPr="00A818CE">
        <w:rPr>
          <w:sz w:val="28"/>
          <w:szCs w:val="28"/>
        </w:rPr>
        <w:t xml:space="preserve">Thực hiện Kế hoạch số </w:t>
      </w:r>
      <w:r w:rsidR="005F7694">
        <w:rPr>
          <w:sz w:val="28"/>
          <w:szCs w:val="28"/>
        </w:rPr>
        <w:t>100</w:t>
      </w:r>
      <w:r w:rsidRPr="00A818CE">
        <w:rPr>
          <w:sz w:val="28"/>
          <w:szCs w:val="28"/>
        </w:rPr>
        <w:t xml:space="preserve">/KH-SGDĐT ngày </w:t>
      </w:r>
      <w:r w:rsidR="00701718">
        <w:rPr>
          <w:sz w:val="28"/>
          <w:szCs w:val="28"/>
        </w:rPr>
        <w:t>10 tháng 01 năm 2024</w:t>
      </w:r>
      <w:r w:rsidRPr="00A818CE">
        <w:rPr>
          <w:sz w:val="28"/>
          <w:szCs w:val="28"/>
        </w:rPr>
        <w:t xml:space="preserve"> của Sở Giáo dục và Đào tạo </w:t>
      </w:r>
      <w:r w:rsidR="001C7F73">
        <w:rPr>
          <w:sz w:val="28"/>
          <w:szCs w:val="28"/>
        </w:rPr>
        <w:t xml:space="preserve">Bình Định về </w:t>
      </w:r>
      <w:r w:rsidR="002E0832">
        <w:rPr>
          <w:sz w:val="28"/>
          <w:szCs w:val="28"/>
        </w:rPr>
        <w:t>việc thực hiện</w:t>
      </w:r>
      <w:r w:rsidR="00DC5D8F">
        <w:rPr>
          <w:sz w:val="28"/>
          <w:szCs w:val="28"/>
        </w:rPr>
        <w:t xml:space="preserve"> công tác văn thư, lưu trữ năm 202</w:t>
      </w:r>
      <w:r w:rsidR="005F7694">
        <w:rPr>
          <w:sz w:val="28"/>
          <w:szCs w:val="28"/>
        </w:rPr>
        <w:t>4</w:t>
      </w:r>
      <w:r w:rsidR="001A58B2">
        <w:rPr>
          <w:sz w:val="28"/>
          <w:szCs w:val="28"/>
        </w:rPr>
        <w:t>,</w:t>
      </w:r>
      <w:bookmarkStart w:id="0" w:name="_GoBack"/>
      <w:bookmarkEnd w:id="0"/>
    </w:p>
    <w:p w:rsidR="00A818CE" w:rsidRPr="00BC392E" w:rsidRDefault="00BC392E" w:rsidP="00AF77B4">
      <w:pPr>
        <w:shd w:val="clear" w:color="auto" w:fill="FFFFFF"/>
        <w:spacing w:before="120" w:after="120" w:line="340" w:lineRule="exact"/>
        <w:ind w:firstLine="720"/>
        <w:jc w:val="both"/>
        <w:rPr>
          <w:rFonts w:ascii="Helvetica" w:hAnsi="Helvetica" w:cs="Helvetica"/>
          <w:sz w:val="28"/>
          <w:szCs w:val="28"/>
        </w:rPr>
      </w:pPr>
      <w:r w:rsidRPr="00BC392E">
        <w:rPr>
          <w:sz w:val="28"/>
          <w:szCs w:val="28"/>
        </w:rPr>
        <w:t xml:space="preserve">Trường </w:t>
      </w:r>
      <w:r w:rsidR="00AE1590">
        <w:rPr>
          <w:sz w:val="28"/>
          <w:szCs w:val="28"/>
        </w:rPr>
        <w:t>PTDTNT THCS&amp;THPT Vân Canh</w:t>
      </w:r>
      <w:r w:rsidRPr="00BC392E">
        <w:rPr>
          <w:sz w:val="28"/>
          <w:szCs w:val="28"/>
        </w:rPr>
        <w:t xml:space="preserve"> ban hành Kế hoạch công tác văn thư, lưu trữ </w:t>
      </w:r>
      <w:r>
        <w:rPr>
          <w:sz w:val="28"/>
          <w:szCs w:val="28"/>
        </w:rPr>
        <w:t xml:space="preserve">năm 2024 </w:t>
      </w:r>
      <w:r w:rsidRPr="00BC392E">
        <w:rPr>
          <w:sz w:val="28"/>
          <w:szCs w:val="28"/>
        </w:rPr>
        <w:t xml:space="preserve">của trường </w:t>
      </w:r>
      <w:r w:rsidR="00AE1590">
        <w:rPr>
          <w:sz w:val="28"/>
          <w:szCs w:val="28"/>
        </w:rPr>
        <w:t xml:space="preserve"> PTDTNT THCS&amp;THPT Vân Canh</w:t>
      </w:r>
      <w:r w:rsidRPr="00BC392E">
        <w:rPr>
          <w:spacing w:val="1"/>
          <w:sz w:val="28"/>
          <w:szCs w:val="28"/>
        </w:rPr>
        <w:t xml:space="preserve"> </w:t>
      </w:r>
      <w:r w:rsidR="00A818CE" w:rsidRPr="00BC392E">
        <w:rPr>
          <w:sz w:val="28"/>
          <w:szCs w:val="28"/>
        </w:rPr>
        <w:t>như sau:</w:t>
      </w:r>
    </w:p>
    <w:p w:rsidR="00A818CE" w:rsidRDefault="00A818CE" w:rsidP="00AF77B4">
      <w:pPr>
        <w:shd w:val="clear" w:color="auto" w:fill="FFFFFF"/>
        <w:spacing w:before="120" w:after="120" w:line="340" w:lineRule="exact"/>
        <w:ind w:firstLine="720"/>
        <w:rPr>
          <w:b/>
          <w:bCs/>
          <w:sz w:val="28"/>
          <w:szCs w:val="28"/>
        </w:rPr>
      </w:pPr>
      <w:r w:rsidRPr="00A818CE">
        <w:rPr>
          <w:b/>
          <w:bCs/>
          <w:sz w:val="28"/>
          <w:szCs w:val="28"/>
        </w:rPr>
        <w:t xml:space="preserve">I. MỤC </w:t>
      </w:r>
      <w:r w:rsidR="00AB5CA6">
        <w:rPr>
          <w:b/>
          <w:bCs/>
          <w:sz w:val="28"/>
          <w:szCs w:val="28"/>
        </w:rPr>
        <w:t>ĐÍCH</w:t>
      </w:r>
      <w:r w:rsidR="00AC6925">
        <w:rPr>
          <w:b/>
          <w:bCs/>
          <w:sz w:val="28"/>
          <w:szCs w:val="28"/>
        </w:rPr>
        <w:t>, YÊU CẦU</w:t>
      </w:r>
    </w:p>
    <w:p w:rsidR="00887281" w:rsidRDefault="00AC6925" w:rsidP="00AF77B4">
      <w:pPr>
        <w:shd w:val="clear" w:color="auto" w:fill="FFFFFF"/>
        <w:spacing w:before="120" w:after="120" w:line="340" w:lineRule="exact"/>
        <w:ind w:firstLine="720"/>
        <w:rPr>
          <w:b/>
          <w:sz w:val="28"/>
          <w:szCs w:val="28"/>
        </w:rPr>
      </w:pPr>
      <w:r>
        <w:rPr>
          <w:b/>
          <w:sz w:val="28"/>
          <w:szCs w:val="28"/>
        </w:rPr>
        <w:t>1. Mục đích</w:t>
      </w:r>
    </w:p>
    <w:p w:rsidR="00301B37" w:rsidRPr="00887281" w:rsidRDefault="00301B37" w:rsidP="00AF77B4">
      <w:pPr>
        <w:shd w:val="clear" w:color="auto" w:fill="FFFFFF"/>
        <w:spacing w:before="120" w:after="120" w:line="340" w:lineRule="exact"/>
        <w:ind w:firstLine="720"/>
        <w:jc w:val="both"/>
        <w:rPr>
          <w:b/>
          <w:sz w:val="28"/>
          <w:szCs w:val="28"/>
        </w:rPr>
      </w:pPr>
      <w:r>
        <w:rPr>
          <w:b/>
          <w:sz w:val="28"/>
          <w:szCs w:val="28"/>
        </w:rPr>
        <w:t xml:space="preserve">- </w:t>
      </w:r>
      <w:r w:rsidRPr="00301B37">
        <w:rPr>
          <w:sz w:val="28"/>
          <w:szCs w:val="28"/>
        </w:rPr>
        <w:t>Tiếp nhận, xử lý văn bản và chuyển giao văn bản kịp thời. Đồng nhất giữa văn bản điện tử và văn bản giấy.</w:t>
      </w:r>
    </w:p>
    <w:p w:rsidR="00DC5D8F" w:rsidRDefault="00301B37" w:rsidP="00AF77B4">
      <w:pPr>
        <w:shd w:val="clear" w:color="auto" w:fill="FFFFFF"/>
        <w:spacing w:before="120" w:after="120" w:line="340" w:lineRule="exact"/>
        <w:ind w:firstLine="720"/>
        <w:jc w:val="both"/>
        <w:rPr>
          <w:sz w:val="28"/>
          <w:szCs w:val="28"/>
        </w:rPr>
      </w:pPr>
      <w:r w:rsidRPr="00AC6925">
        <w:rPr>
          <w:b/>
          <w:sz w:val="28"/>
          <w:szCs w:val="28"/>
        </w:rPr>
        <w:t>-</w:t>
      </w:r>
      <w:r>
        <w:rPr>
          <w:sz w:val="28"/>
          <w:szCs w:val="28"/>
        </w:rPr>
        <w:t xml:space="preserve"> Tăng cường </w:t>
      </w:r>
      <w:r w:rsidR="00DC5D8F" w:rsidRPr="00DC5D8F">
        <w:rPr>
          <w:sz w:val="28"/>
          <w:szCs w:val="28"/>
        </w:rPr>
        <w:t xml:space="preserve">hoạt động nghiệp vụ văn thư, lưu trữ </w:t>
      </w:r>
      <w:r w:rsidR="00DC5D8F">
        <w:rPr>
          <w:sz w:val="28"/>
          <w:szCs w:val="28"/>
        </w:rPr>
        <w:t>tại cơ quan và</w:t>
      </w:r>
      <w:r w:rsidR="00DC5D8F" w:rsidRPr="00DC5D8F">
        <w:rPr>
          <w:sz w:val="28"/>
          <w:szCs w:val="28"/>
        </w:rPr>
        <w:t xml:space="preserve"> thực hiện đúng quy định của pháp luật về văn thư, lưu trữ. </w:t>
      </w:r>
    </w:p>
    <w:p w:rsidR="00AC6925" w:rsidRDefault="00DC5D8F" w:rsidP="00AF77B4">
      <w:pPr>
        <w:shd w:val="clear" w:color="auto" w:fill="FFFFFF"/>
        <w:spacing w:before="120" w:after="120" w:line="340" w:lineRule="exact"/>
        <w:ind w:firstLine="720"/>
        <w:jc w:val="both"/>
        <w:rPr>
          <w:sz w:val="28"/>
          <w:szCs w:val="28"/>
        </w:rPr>
      </w:pPr>
      <w:r w:rsidRPr="00AC6925">
        <w:rPr>
          <w:b/>
          <w:sz w:val="28"/>
          <w:szCs w:val="28"/>
        </w:rPr>
        <w:t>-</w:t>
      </w:r>
      <w:r w:rsidRPr="00DC5D8F">
        <w:rPr>
          <w:sz w:val="28"/>
          <w:szCs w:val="28"/>
        </w:rPr>
        <w:t xml:space="preserve"> Nâng cao trách nhiệm của viên chức trong việc thực hiện công tác </w:t>
      </w:r>
      <w:r w:rsidR="00301B37">
        <w:rPr>
          <w:sz w:val="28"/>
          <w:szCs w:val="28"/>
        </w:rPr>
        <w:t>văn thư, lưu trữ</w:t>
      </w:r>
      <w:r w:rsidR="00AC6925">
        <w:rPr>
          <w:sz w:val="28"/>
          <w:szCs w:val="28"/>
        </w:rPr>
        <w:t>.</w:t>
      </w:r>
    </w:p>
    <w:p w:rsidR="00887281" w:rsidRDefault="00DC5D8F" w:rsidP="00AF77B4">
      <w:pPr>
        <w:shd w:val="clear" w:color="auto" w:fill="FFFFFF"/>
        <w:spacing w:before="120" w:after="120" w:line="340" w:lineRule="exact"/>
        <w:ind w:firstLine="720"/>
        <w:jc w:val="both"/>
        <w:rPr>
          <w:sz w:val="28"/>
          <w:szCs w:val="28"/>
        </w:rPr>
      </w:pPr>
      <w:r w:rsidRPr="00AC6925">
        <w:rPr>
          <w:b/>
          <w:sz w:val="28"/>
          <w:szCs w:val="28"/>
        </w:rPr>
        <w:t>-</w:t>
      </w:r>
      <w:r w:rsidRPr="00DC5D8F">
        <w:rPr>
          <w:sz w:val="28"/>
          <w:szCs w:val="28"/>
        </w:rPr>
        <w:t xml:space="preserve"> Ứng dụng công nghệ thông tin trong công tác văn thư, lưu trữ; nâng cao chất lượng, hiệu quả công việc, đáp ứng yêu cầu của công tác cải cách hành chính và chuyển đổi số của </w:t>
      </w:r>
      <w:r>
        <w:rPr>
          <w:sz w:val="28"/>
          <w:szCs w:val="28"/>
        </w:rPr>
        <w:t>đơn vị</w:t>
      </w:r>
      <w:r w:rsidR="00AC6925">
        <w:rPr>
          <w:sz w:val="28"/>
          <w:szCs w:val="28"/>
        </w:rPr>
        <w:t>; hỗ trợ công dân thực hiện dịch vụ công trực tuyến, cụ thể là chuyển trường, cấp lại bản sao bằng TN.THPT...</w:t>
      </w:r>
    </w:p>
    <w:p w:rsidR="00887281" w:rsidRDefault="00AC6925" w:rsidP="00AF77B4">
      <w:pPr>
        <w:shd w:val="clear" w:color="auto" w:fill="FFFFFF"/>
        <w:spacing w:before="120" w:after="120" w:line="340" w:lineRule="exact"/>
        <w:ind w:firstLine="720"/>
        <w:rPr>
          <w:b/>
          <w:sz w:val="28"/>
          <w:szCs w:val="28"/>
        </w:rPr>
      </w:pPr>
      <w:r>
        <w:rPr>
          <w:b/>
          <w:sz w:val="28"/>
          <w:szCs w:val="28"/>
        </w:rPr>
        <w:t>2</w:t>
      </w:r>
      <w:r w:rsidR="00887281" w:rsidRPr="00887281">
        <w:rPr>
          <w:b/>
          <w:sz w:val="28"/>
          <w:szCs w:val="28"/>
        </w:rPr>
        <w:t xml:space="preserve">. </w:t>
      </w:r>
      <w:r w:rsidR="00887281">
        <w:rPr>
          <w:b/>
          <w:sz w:val="28"/>
          <w:szCs w:val="28"/>
        </w:rPr>
        <w:t>Yêu cầu</w:t>
      </w:r>
    </w:p>
    <w:p w:rsidR="00AC6925" w:rsidRPr="00AC6925" w:rsidRDefault="00AC6925" w:rsidP="00AF77B4">
      <w:pPr>
        <w:shd w:val="clear" w:color="auto" w:fill="FFFFFF"/>
        <w:spacing w:before="120" w:after="120" w:line="340" w:lineRule="exact"/>
        <w:ind w:firstLine="720"/>
        <w:rPr>
          <w:sz w:val="28"/>
          <w:szCs w:val="28"/>
        </w:rPr>
      </w:pPr>
      <w:r w:rsidRPr="00AC6925">
        <w:rPr>
          <w:b/>
          <w:sz w:val="28"/>
          <w:szCs w:val="28"/>
        </w:rPr>
        <w:t>-</w:t>
      </w:r>
      <w:r w:rsidRPr="00AC6925">
        <w:rPr>
          <w:sz w:val="28"/>
          <w:szCs w:val="28"/>
        </w:rPr>
        <w:t xml:space="preserve"> Cập nhật thường xuyên phần phềm idesk, văn bản đến giấy.</w:t>
      </w:r>
    </w:p>
    <w:p w:rsidR="00AC6561" w:rsidRDefault="00AC6561" w:rsidP="00AF77B4">
      <w:pPr>
        <w:shd w:val="clear" w:color="auto" w:fill="FFFFFF"/>
        <w:spacing w:before="120" w:after="120" w:line="340" w:lineRule="exact"/>
        <w:ind w:firstLine="720"/>
        <w:jc w:val="both"/>
        <w:rPr>
          <w:sz w:val="28"/>
          <w:szCs w:val="28"/>
        </w:rPr>
      </w:pPr>
      <w:r w:rsidRPr="00AC6925">
        <w:rPr>
          <w:b/>
          <w:sz w:val="28"/>
          <w:szCs w:val="28"/>
        </w:rPr>
        <w:t>-</w:t>
      </w:r>
      <w:r>
        <w:rPr>
          <w:sz w:val="28"/>
          <w:szCs w:val="28"/>
        </w:rPr>
        <w:t xml:space="preserve"> Công tác</w:t>
      </w:r>
      <w:r w:rsidRPr="00583416">
        <w:rPr>
          <w:sz w:val="28"/>
          <w:szCs w:val="28"/>
        </w:rPr>
        <w:t xml:space="preserve"> soạn thảo văn bản phải đảm bảo theo Nghị định 30/2020/NĐ-CP ngày 05 tháng 3 năm 2020 của Chính phủ về công tác văn thư. </w:t>
      </w:r>
    </w:p>
    <w:p w:rsidR="00AC6925" w:rsidRDefault="00AC6925" w:rsidP="00AF77B4">
      <w:pPr>
        <w:shd w:val="clear" w:color="auto" w:fill="FFFFFF"/>
        <w:spacing w:before="120" w:after="120" w:line="340" w:lineRule="exact"/>
        <w:ind w:firstLine="720"/>
        <w:jc w:val="both"/>
        <w:rPr>
          <w:sz w:val="28"/>
          <w:szCs w:val="28"/>
        </w:rPr>
      </w:pPr>
      <w:r w:rsidRPr="00AC6925">
        <w:rPr>
          <w:b/>
          <w:sz w:val="28"/>
          <w:szCs w:val="28"/>
        </w:rPr>
        <w:t xml:space="preserve">- </w:t>
      </w:r>
      <w:r>
        <w:rPr>
          <w:sz w:val="28"/>
          <w:szCs w:val="28"/>
        </w:rPr>
        <w:t>Nắm rõ các thao tác dịch vụ công trực tuyến.</w:t>
      </w:r>
    </w:p>
    <w:p w:rsidR="00887281" w:rsidRPr="00A30DB0" w:rsidRDefault="00A30DB0" w:rsidP="00AF77B4">
      <w:pPr>
        <w:shd w:val="clear" w:color="auto" w:fill="FFFFFF"/>
        <w:spacing w:before="120" w:after="120" w:line="340" w:lineRule="exact"/>
        <w:ind w:firstLine="720"/>
        <w:jc w:val="both"/>
        <w:rPr>
          <w:sz w:val="28"/>
          <w:szCs w:val="28"/>
        </w:rPr>
      </w:pPr>
      <w:r w:rsidRPr="00AC6925">
        <w:rPr>
          <w:b/>
          <w:sz w:val="28"/>
          <w:szCs w:val="28"/>
        </w:rPr>
        <w:t xml:space="preserve">- </w:t>
      </w:r>
      <w:r w:rsidRPr="00A30DB0">
        <w:rPr>
          <w:sz w:val="28"/>
          <w:szCs w:val="28"/>
        </w:rPr>
        <w:t xml:space="preserve">Tất cả các </w:t>
      </w:r>
      <w:r>
        <w:rPr>
          <w:sz w:val="28"/>
          <w:szCs w:val="28"/>
        </w:rPr>
        <w:t>tổ chuyên môn, văn phòng</w:t>
      </w:r>
      <w:r w:rsidRPr="00A30DB0">
        <w:rPr>
          <w:sz w:val="28"/>
          <w:szCs w:val="28"/>
        </w:rPr>
        <w:t xml:space="preserve"> phải thường xuyên thực hiện nghiêm việc “tự kiểm tra” trong công tác văn thư, lưu trữ.</w:t>
      </w:r>
    </w:p>
    <w:p w:rsidR="00A818CE" w:rsidRDefault="00EC30B4" w:rsidP="00AF77B4">
      <w:pPr>
        <w:shd w:val="clear" w:color="auto" w:fill="FFFFFF"/>
        <w:spacing w:before="120" w:after="120" w:line="340" w:lineRule="exact"/>
        <w:ind w:firstLine="720"/>
        <w:jc w:val="both"/>
        <w:rPr>
          <w:b/>
          <w:bCs/>
          <w:sz w:val="28"/>
          <w:szCs w:val="28"/>
          <w:lang w:val="de-DE"/>
        </w:rPr>
      </w:pPr>
      <w:r>
        <w:rPr>
          <w:b/>
          <w:bCs/>
          <w:sz w:val="28"/>
          <w:szCs w:val="28"/>
          <w:lang w:val="de-DE"/>
        </w:rPr>
        <w:t xml:space="preserve">II. </w:t>
      </w:r>
      <w:r w:rsidR="00887281">
        <w:rPr>
          <w:b/>
          <w:bCs/>
          <w:sz w:val="28"/>
          <w:szCs w:val="28"/>
          <w:lang w:val="de-DE"/>
        </w:rPr>
        <w:t>NHIỆM VỤ</w:t>
      </w:r>
      <w:r w:rsidR="002B47EC">
        <w:rPr>
          <w:b/>
          <w:bCs/>
          <w:sz w:val="28"/>
          <w:szCs w:val="28"/>
          <w:lang w:val="de-DE"/>
        </w:rPr>
        <w:t xml:space="preserve"> </w:t>
      </w:r>
      <w:r w:rsidR="00887281">
        <w:rPr>
          <w:b/>
          <w:bCs/>
          <w:sz w:val="28"/>
          <w:szCs w:val="28"/>
          <w:lang w:val="de-DE"/>
        </w:rPr>
        <w:t>VỀ</w:t>
      </w:r>
      <w:r w:rsidR="00AC6925">
        <w:rPr>
          <w:b/>
          <w:bCs/>
          <w:sz w:val="28"/>
          <w:szCs w:val="28"/>
          <w:lang w:val="de-DE"/>
        </w:rPr>
        <w:t xml:space="preserve"> CÔNG TÁC VĂN THƯ, LƯU TRỮ</w:t>
      </w:r>
    </w:p>
    <w:p w:rsidR="002B47EC" w:rsidRPr="00A818CE" w:rsidRDefault="00AC6925" w:rsidP="00AF77B4">
      <w:pPr>
        <w:shd w:val="clear" w:color="auto" w:fill="FFFFFF"/>
        <w:spacing w:before="120" w:after="120" w:line="340" w:lineRule="exact"/>
        <w:ind w:firstLine="720"/>
        <w:jc w:val="both"/>
        <w:rPr>
          <w:rFonts w:ascii="Helvetica" w:hAnsi="Helvetica" w:cs="Helvetica"/>
          <w:sz w:val="20"/>
          <w:szCs w:val="20"/>
        </w:rPr>
      </w:pPr>
      <w:r>
        <w:rPr>
          <w:b/>
          <w:bCs/>
          <w:sz w:val="28"/>
          <w:szCs w:val="28"/>
          <w:lang w:val="de-DE"/>
        </w:rPr>
        <w:t>1. Công tác tuyên truyền</w:t>
      </w:r>
    </w:p>
    <w:p w:rsidR="002B47EC" w:rsidRDefault="002B47EC" w:rsidP="00AF77B4">
      <w:pPr>
        <w:shd w:val="clear" w:color="auto" w:fill="FFFFFF"/>
        <w:spacing w:before="120" w:after="120" w:line="340" w:lineRule="exact"/>
        <w:ind w:firstLine="720"/>
        <w:jc w:val="both"/>
        <w:rPr>
          <w:sz w:val="28"/>
          <w:szCs w:val="28"/>
        </w:rPr>
      </w:pPr>
      <w:r>
        <w:rPr>
          <w:sz w:val="28"/>
          <w:szCs w:val="28"/>
        </w:rPr>
        <w:t>T</w:t>
      </w:r>
      <w:r w:rsidRPr="002B47EC">
        <w:rPr>
          <w:sz w:val="28"/>
          <w:szCs w:val="28"/>
        </w:rPr>
        <w:t xml:space="preserve">ăng cường tuyên truyền, phổ biến Luật Lưu trữ năm 2011, Nghị định số 30/2020/NĐ-CP ngày 05 tháng 3 năm 2020 của Chính phủ về công tác văn thư; Quyết định số 458/QĐ-TTg ngày 03 tháng 4 năm 2020 của Thủ tướng Chính phủ </w:t>
      </w:r>
      <w:r w:rsidRPr="002B47EC">
        <w:rPr>
          <w:sz w:val="28"/>
          <w:szCs w:val="28"/>
        </w:rPr>
        <w:lastRenderedPageBreak/>
        <w:t xml:space="preserve">về phê duyệt Đề án “Lưu trữ tài liệu điện tử của các cơ quan nhà nước giai đoạn 2020- 2025”; Thông tư số 02/2019/TT-BNV ngày 24 tháng 01 năm 2019 của Bộ Nội vụ quy định tiêu chuẩn dữ liệu thông tin đầu vào và yêu cầu bảo quản tài liệu lưu trữ điện tử và các quy định của pháp luật về công tác văn thư, lưu trữ; Thông tư số 10/2022/TT-BNV ngày 19 tháng 12 năm 2022 của Bộ Nội vụ về quy định thời hạn bảo quản tài liệu (có hiệu lực kể từ ngày 15 tháng 02 năm 2023); Thông tư 27/2016/TT-BGDĐT ngày 30 tháng 12 năm 2016 của Bộ GDĐT về quy định thời hạn bảo quản tài liệu chuyên môn nghiệp vụ của ngành Giáo dục và Quyết định số 71/2020/QĐ-UBND ngày 09 tháng 11 năm 2020 về việc Ban hành Quy định về công tác văn thư, lưu trữ của tỉnh Bình Định. </w:t>
      </w:r>
    </w:p>
    <w:p w:rsidR="002B47EC" w:rsidRPr="002B47EC" w:rsidRDefault="002B47EC" w:rsidP="00AF77B4">
      <w:pPr>
        <w:shd w:val="clear" w:color="auto" w:fill="FFFFFF"/>
        <w:spacing w:before="120" w:after="120" w:line="340" w:lineRule="exact"/>
        <w:ind w:firstLine="720"/>
        <w:jc w:val="both"/>
        <w:rPr>
          <w:b/>
          <w:sz w:val="28"/>
          <w:szCs w:val="28"/>
        </w:rPr>
      </w:pPr>
      <w:r w:rsidRPr="002B47EC">
        <w:rPr>
          <w:b/>
          <w:sz w:val="28"/>
          <w:szCs w:val="28"/>
        </w:rPr>
        <w:t xml:space="preserve">2. Ban hành văn bản hướng dẫn về công tác văn thư, lưu trữ </w:t>
      </w:r>
    </w:p>
    <w:p w:rsidR="002B47EC" w:rsidRDefault="002B47EC" w:rsidP="00AF77B4">
      <w:pPr>
        <w:shd w:val="clear" w:color="auto" w:fill="FFFFFF"/>
        <w:spacing w:before="120" w:after="120" w:line="340" w:lineRule="exact"/>
        <w:ind w:firstLine="720"/>
        <w:jc w:val="both"/>
        <w:rPr>
          <w:sz w:val="28"/>
          <w:szCs w:val="28"/>
        </w:rPr>
      </w:pPr>
      <w:r>
        <w:rPr>
          <w:sz w:val="28"/>
          <w:szCs w:val="28"/>
        </w:rPr>
        <w:t>Thực hiện r</w:t>
      </w:r>
      <w:r w:rsidRPr="002B47EC">
        <w:rPr>
          <w:sz w:val="28"/>
          <w:szCs w:val="28"/>
        </w:rPr>
        <w:t>à soát, sửa đổi, bổ sung, ban hành mới quy chế công tác văn thư, lưu trữ; nội quy bảo vệ bí mật nhà nước trong công tác văn thư, lưu tr</w:t>
      </w:r>
      <w:r w:rsidR="00AF77B4">
        <w:rPr>
          <w:sz w:val="28"/>
          <w:szCs w:val="28"/>
        </w:rPr>
        <w:t>ữ theo các quy định hiện hành; B</w:t>
      </w:r>
      <w:r w:rsidRPr="002B47EC">
        <w:rPr>
          <w:sz w:val="28"/>
          <w:szCs w:val="28"/>
        </w:rPr>
        <w:t>an hành Danh mục hồ sơ năm 202</w:t>
      </w:r>
      <w:r w:rsidR="00E13F2E">
        <w:rPr>
          <w:sz w:val="28"/>
          <w:szCs w:val="28"/>
        </w:rPr>
        <w:t>4</w:t>
      </w:r>
      <w:r w:rsidRPr="002B47EC">
        <w:rPr>
          <w:sz w:val="28"/>
          <w:szCs w:val="28"/>
        </w:rPr>
        <w:t>; Bảng thời hạn bảo qu</w:t>
      </w:r>
      <w:r>
        <w:rPr>
          <w:sz w:val="28"/>
          <w:szCs w:val="28"/>
        </w:rPr>
        <w:t>ả</w:t>
      </w:r>
      <w:r w:rsidR="00AF77B4">
        <w:rPr>
          <w:sz w:val="28"/>
          <w:szCs w:val="28"/>
        </w:rPr>
        <w:t>n hồ sơ, tài liệu của cơ quan; Q</w:t>
      </w:r>
      <w:r>
        <w:rPr>
          <w:sz w:val="28"/>
          <w:szCs w:val="28"/>
        </w:rPr>
        <w:t xml:space="preserve">uy chế về quản lý và sử dụng con dấu; tiếp nhận và cập nhật các văn bản </w:t>
      </w:r>
      <w:r w:rsidRPr="002B47EC">
        <w:rPr>
          <w:sz w:val="28"/>
          <w:szCs w:val="28"/>
        </w:rPr>
        <w:t>trên Văn phòng điện tử (iDesk).</w:t>
      </w:r>
    </w:p>
    <w:p w:rsidR="00527006" w:rsidRPr="00527006" w:rsidRDefault="00527006" w:rsidP="00AF77B4">
      <w:pPr>
        <w:shd w:val="clear" w:color="auto" w:fill="FFFFFF"/>
        <w:spacing w:before="120" w:after="120" w:line="340" w:lineRule="exact"/>
        <w:ind w:firstLine="720"/>
        <w:jc w:val="both"/>
        <w:rPr>
          <w:b/>
          <w:sz w:val="28"/>
          <w:szCs w:val="28"/>
        </w:rPr>
      </w:pPr>
      <w:r w:rsidRPr="00527006">
        <w:rPr>
          <w:b/>
          <w:sz w:val="28"/>
          <w:szCs w:val="28"/>
        </w:rPr>
        <w:t>3. Tập huấn, kiểm tra việc thực hiện các qu</w:t>
      </w:r>
      <w:r>
        <w:rPr>
          <w:b/>
          <w:sz w:val="28"/>
          <w:szCs w:val="28"/>
        </w:rPr>
        <w:t>y đị</w:t>
      </w:r>
      <w:r w:rsidR="00AF77B4">
        <w:rPr>
          <w:b/>
          <w:sz w:val="28"/>
          <w:szCs w:val="28"/>
        </w:rPr>
        <w:t>nh về công tác văn thư, lưu trữ</w:t>
      </w:r>
      <w:r>
        <w:rPr>
          <w:b/>
          <w:sz w:val="28"/>
          <w:szCs w:val="28"/>
        </w:rPr>
        <w:t xml:space="preserve"> </w:t>
      </w:r>
    </w:p>
    <w:p w:rsidR="00527006" w:rsidRDefault="00527006" w:rsidP="00AF77B4">
      <w:pPr>
        <w:shd w:val="clear" w:color="auto" w:fill="FFFFFF"/>
        <w:spacing w:before="120" w:after="120" w:line="340" w:lineRule="exact"/>
        <w:ind w:firstLine="720"/>
        <w:jc w:val="both"/>
        <w:rPr>
          <w:sz w:val="28"/>
          <w:szCs w:val="28"/>
        </w:rPr>
      </w:pPr>
      <w:r>
        <w:rPr>
          <w:sz w:val="28"/>
          <w:szCs w:val="28"/>
        </w:rPr>
        <w:t xml:space="preserve">- </w:t>
      </w:r>
      <w:r w:rsidR="00583416">
        <w:rPr>
          <w:sz w:val="28"/>
          <w:szCs w:val="28"/>
        </w:rPr>
        <w:t>T</w:t>
      </w:r>
      <w:r w:rsidR="00583416" w:rsidRPr="00583416">
        <w:rPr>
          <w:sz w:val="28"/>
          <w:szCs w:val="28"/>
        </w:rPr>
        <w:t>ham gia đầy đủ các lớp tập huấn, nghiên cứu các văn bản hướng dẫn của cấp trên, thực hiện nghiêm túc có hiệu quả công tác văn thư, lưu trữ.</w:t>
      </w:r>
      <w:r>
        <w:rPr>
          <w:sz w:val="28"/>
          <w:szCs w:val="28"/>
        </w:rPr>
        <w:t>.</w:t>
      </w:r>
    </w:p>
    <w:p w:rsidR="00BC392E" w:rsidRPr="00F9286B" w:rsidRDefault="00AF77B4" w:rsidP="00AF77B4">
      <w:pPr>
        <w:spacing w:before="120" w:after="120" w:line="340" w:lineRule="exact"/>
        <w:ind w:firstLine="709"/>
        <w:jc w:val="both"/>
        <w:rPr>
          <w:sz w:val="28"/>
          <w:szCs w:val="28"/>
        </w:rPr>
      </w:pPr>
      <w:r>
        <w:rPr>
          <w:sz w:val="28"/>
          <w:szCs w:val="28"/>
        </w:rPr>
        <w:t xml:space="preserve">- </w:t>
      </w:r>
      <w:r w:rsidR="00BC392E" w:rsidRPr="00F9286B">
        <w:rPr>
          <w:sz w:val="28"/>
          <w:szCs w:val="28"/>
          <w:lang w:val="vi"/>
        </w:rPr>
        <w:t>Các công việc cụ thể phải thực hiện:</w:t>
      </w:r>
    </w:p>
    <w:p w:rsidR="00BC392E" w:rsidRDefault="00BC392E" w:rsidP="00AF77B4">
      <w:pPr>
        <w:spacing w:before="120" w:after="120" w:line="340" w:lineRule="exact"/>
        <w:ind w:firstLine="709"/>
        <w:jc w:val="both"/>
        <w:rPr>
          <w:sz w:val="28"/>
          <w:szCs w:val="28"/>
        </w:rPr>
      </w:pPr>
      <w:r>
        <w:rPr>
          <w:sz w:val="28"/>
          <w:szCs w:val="28"/>
          <w:lang w:val="vi"/>
        </w:rPr>
        <w:t>+</w:t>
      </w:r>
      <w:r w:rsidRPr="00F9286B">
        <w:rPr>
          <w:sz w:val="28"/>
          <w:szCs w:val="28"/>
          <w:lang w:val="vi"/>
        </w:rPr>
        <w:t>Tổ chức triển khai thực hiện cô</w:t>
      </w:r>
      <w:r w:rsidR="00AF77B4">
        <w:rPr>
          <w:sz w:val="28"/>
          <w:szCs w:val="28"/>
          <w:lang w:val="vi"/>
        </w:rPr>
        <w:t>ng tác văn thư, lưu trữ năm 202</w:t>
      </w:r>
      <w:r w:rsidR="00AF77B4">
        <w:rPr>
          <w:sz w:val="28"/>
          <w:szCs w:val="28"/>
        </w:rPr>
        <w:t>4</w:t>
      </w:r>
      <w:r w:rsidRPr="00F9286B">
        <w:rPr>
          <w:sz w:val="28"/>
          <w:szCs w:val="28"/>
          <w:lang w:val="vi"/>
        </w:rPr>
        <w:t xml:space="preserve"> </w:t>
      </w:r>
      <w:r w:rsidR="001A58B2">
        <w:rPr>
          <w:sz w:val="28"/>
          <w:szCs w:val="28"/>
          <w:lang w:val="vi"/>
        </w:rPr>
        <w:t>đơn vị</w:t>
      </w:r>
      <w:r w:rsidRPr="00F9286B">
        <w:rPr>
          <w:sz w:val="28"/>
          <w:szCs w:val="28"/>
          <w:lang w:val="vi"/>
        </w:rPr>
        <w:t>, nhất là công tác soạn thảo văn bản phải đảm bảo theo Nghị định 30/2020/NĐ-CP ngày 05 tháng 3 năm 2020 của Chính phủ về công tác văn thư.</w:t>
      </w:r>
    </w:p>
    <w:p w:rsidR="00AF77B4" w:rsidRDefault="00AF77B4" w:rsidP="00AF77B4">
      <w:pPr>
        <w:spacing w:before="120" w:after="120" w:line="340" w:lineRule="exact"/>
        <w:ind w:firstLine="709"/>
        <w:jc w:val="both"/>
        <w:rPr>
          <w:sz w:val="28"/>
          <w:szCs w:val="28"/>
        </w:rPr>
      </w:pPr>
      <w:r>
        <w:rPr>
          <w:sz w:val="28"/>
          <w:szCs w:val="28"/>
        </w:rPr>
        <w:t>+ Nhiệt tình hỗ trợ công dân thực hiện dịch vụ công trực tuyến: Cấp lại bản sao bằng TN.THPT, chuyển trường,...</w:t>
      </w:r>
    </w:p>
    <w:p w:rsidR="00AF77B4" w:rsidRDefault="00AF77B4" w:rsidP="00AF77B4">
      <w:pPr>
        <w:spacing w:before="120" w:after="120" w:line="340" w:lineRule="exact"/>
        <w:ind w:firstLine="709"/>
        <w:jc w:val="both"/>
        <w:rPr>
          <w:sz w:val="28"/>
          <w:szCs w:val="28"/>
        </w:rPr>
      </w:pPr>
      <w:r>
        <w:rPr>
          <w:sz w:val="28"/>
          <w:szCs w:val="28"/>
        </w:rPr>
        <w:t>+ Cập nhật thường xuyên, đầy đủ, kịp thời các văn bản đến qua văn phòng điện tử cũng như văn bản giấy.</w:t>
      </w:r>
    </w:p>
    <w:p w:rsidR="00C81A71" w:rsidRDefault="00C81A71" w:rsidP="00AF77B4">
      <w:pPr>
        <w:spacing w:before="120" w:after="120" w:line="340" w:lineRule="exact"/>
        <w:ind w:firstLine="709"/>
        <w:jc w:val="both"/>
        <w:rPr>
          <w:sz w:val="28"/>
          <w:szCs w:val="28"/>
        </w:rPr>
      </w:pPr>
      <w:r>
        <w:rPr>
          <w:sz w:val="28"/>
          <w:szCs w:val="28"/>
        </w:rPr>
        <w:t>+ Thao tác gửi văn bản đi qua idesk, hạn chế gửi văn bản giấy trừ các văn bản mật theo quy định.</w:t>
      </w:r>
    </w:p>
    <w:p w:rsidR="00AF77B4" w:rsidRPr="00AF77B4" w:rsidRDefault="00AF77B4" w:rsidP="00AF77B4">
      <w:pPr>
        <w:spacing w:before="120" w:after="120" w:line="340" w:lineRule="exact"/>
        <w:ind w:firstLine="709"/>
        <w:jc w:val="both"/>
        <w:rPr>
          <w:sz w:val="28"/>
          <w:szCs w:val="28"/>
        </w:rPr>
      </w:pPr>
      <w:r>
        <w:rPr>
          <w:sz w:val="28"/>
          <w:szCs w:val="28"/>
        </w:rPr>
        <w:t>+ Lập danh mục hồ sơ, lưu trữ hồ sơ theo danh mục một cách khoa học.</w:t>
      </w:r>
    </w:p>
    <w:p w:rsidR="00BC392E" w:rsidRDefault="00BC392E" w:rsidP="00AF77B4">
      <w:pPr>
        <w:shd w:val="clear" w:color="auto" w:fill="FFFFFF"/>
        <w:spacing w:before="120" w:after="120" w:line="340" w:lineRule="exact"/>
        <w:ind w:firstLine="720"/>
        <w:jc w:val="both"/>
        <w:rPr>
          <w:sz w:val="28"/>
          <w:szCs w:val="28"/>
        </w:rPr>
      </w:pPr>
      <w:r w:rsidRPr="00F9286B">
        <w:rPr>
          <w:sz w:val="28"/>
          <w:szCs w:val="28"/>
          <w:lang w:val="vi"/>
        </w:rPr>
        <w:t>+ Chuẩn bị tốt các hồ sơ, sổ sách về công tác văn thư, lưu trữ khi đoàn kiểm tra đến làm việc.</w:t>
      </w:r>
    </w:p>
    <w:p w:rsidR="00583416" w:rsidRDefault="00583416" w:rsidP="00AF77B4">
      <w:pPr>
        <w:shd w:val="clear" w:color="auto" w:fill="FFFFFF"/>
        <w:spacing w:before="120" w:after="120" w:line="340" w:lineRule="exact"/>
        <w:ind w:firstLine="720"/>
        <w:jc w:val="both"/>
        <w:rPr>
          <w:sz w:val="28"/>
          <w:szCs w:val="28"/>
        </w:rPr>
      </w:pPr>
      <w:r w:rsidRPr="00583416">
        <w:rPr>
          <w:b/>
          <w:sz w:val="28"/>
          <w:szCs w:val="28"/>
        </w:rPr>
        <w:t>4. Quản lý tài liệu và nộp vào lưu trữ cơ quan, lưu trữ lịch sử</w:t>
      </w:r>
      <w:r w:rsidRPr="00583416">
        <w:rPr>
          <w:sz w:val="28"/>
          <w:szCs w:val="28"/>
        </w:rPr>
        <w:t xml:space="preserve"> </w:t>
      </w:r>
    </w:p>
    <w:p w:rsidR="00AF77B4" w:rsidRDefault="00AF77B4" w:rsidP="00AF77B4">
      <w:pPr>
        <w:shd w:val="clear" w:color="auto" w:fill="FFFFFF"/>
        <w:spacing w:before="120" w:after="120" w:line="340" w:lineRule="exact"/>
        <w:ind w:firstLine="720"/>
        <w:jc w:val="both"/>
        <w:rPr>
          <w:sz w:val="28"/>
          <w:szCs w:val="28"/>
        </w:rPr>
      </w:pPr>
      <w:r>
        <w:rPr>
          <w:sz w:val="28"/>
          <w:szCs w:val="28"/>
        </w:rPr>
        <w:t>- Hồ sơ các bộ phận liên quan sau khi đã được hoàn chỉnh mới được chuyển lưu tại văn phòng nhà trường.</w:t>
      </w:r>
    </w:p>
    <w:p w:rsidR="00583416" w:rsidRDefault="00583416" w:rsidP="00AF77B4">
      <w:pPr>
        <w:shd w:val="clear" w:color="auto" w:fill="FFFFFF"/>
        <w:spacing w:before="120" w:after="120" w:line="340" w:lineRule="exact"/>
        <w:ind w:firstLine="720"/>
        <w:jc w:val="both"/>
        <w:rPr>
          <w:sz w:val="28"/>
          <w:szCs w:val="28"/>
        </w:rPr>
      </w:pPr>
      <w:r w:rsidRPr="00583416">
        <w:rPr>
          <w:sz w:val="28"/>
          <w:szCs w:val="28"/>
        </w:rPr>
        <w:lastRenderedPageBreak/>
        <w:t xml:space="preserve">- Tăng cường ứng dụng công nghệ thông tin, chuyển đổi số trong công tác văn thư, lưu trữ, việc lập hồ sơ công việc điện tử của cơ quan. </w:t>
      </w:r>
    </w:p>
    <w:p w:rsidR="00AC6561" w:rsidRPr="00046066" w:rsidRDefault="00583416" w:rsidP="00AF77B4">
      <w:pPr>
        <w:shd w:val="clear" w:color="auto" w:fill="FFFFFF"/>
        <w:spacing w:before="120" w:after="120" w:line="340" w:lineRule="exact"/>
        <w:ind w:firstLine="720"/>
        <w:jc w:val="both"/>
        <w:rPr>
          <w:spacing w:val="-2"/>
          <w:sz w:val="28"/>
          <w:szCs w:val="28"/>
        </w:rPr>
      </w:pPr>
      <w:r w:rsidRPr="00046066">
        <w:rPr>
          <w:spacing w:val="-2"/>
          <w:sz w:val="28"/>
          <w:szCs w:val="28"/>
        </w:rPr>
        <w:t>- Việc tạo lập hồ sơ công việc điện tử là cơ sở để thực hiện nộp lưu hồ sơ điện tử vào Lưu trữ cơ quan, đồng thời góp phần nâng cao chỉ số cải cách hành chính.</w:t>
      </w:r>
    </w:p>
    <w:p w:rsidR="00BC392E" w:rsidRDefault="00A818CE" w:rsidP="00046066">
      <w:pPr>
        <w:shd w:val="clear" w:color="auto" w:fill="FFFFFF"/>
        <w:spacing w:before="120" w:after="120" w:line="340" w:lineRule="exact"/>
        <w:ind w:firstLine="720"/>
        <w:jc w:val="both"/>
        <w:rPr>
          <w:sz w:val="28"/>
          <w:szCs w:val="28"/>
        </w:rPr>
      </w:pPr>
      <w:r w:rsidRPr="00A818CE">
        <w:rPr>
          <w:sz w:val="28"/>
          <w:szCs w:val="28"/>
        </w:rPr>
        <w:t xml:space="preserve">Trên đây là </w:t>
      </w:r>
      <w:r w:rsidR="00AC6561" w:rsidRPr="00A818CE">
        <w:rPr>
          <w:sz w:val="28"/>
          <w:szCs w:val="28"/>
        </w:rPr>
        <w:t>Kế hoạch triển khai</w:t>
      </w:r>
      <w:r w:rsidR="00AC6561">
        <w:rPr>
          <w:sz w:val="28"/>
          <w:szCs w:val="28"/>
        </w:rPr>
        <w:t xml:space="preserve"> về thực hiện công tác văn thư, lưu trữ</w:t>
      </w:r>
      <w:r w:rsidR="004B0087">
        <w:rPr>
          <w:sz w:val="28"/>
          <w:szCs w:val="28"/>
        </w:rPr>
        <w:t xml:space="preserve"> năm 202</w:t>
      </w:r>
      <w:r w:rsidR="0057700F">
        <w:rPr>
          <w:sz w:val="28"/>
          <w:szCs w:val="28"/>
        </w:rPr>
        <w:t>4</w:t>
      </w:r>
      <w:r w:rsidR="00AC6561" w:rsidRPr="00A818CE">
        <w:rPr>
          <w:sz w:val="28"/>
          <w:szCs w:val="28"/>
        </w:rPr>
        <w:t xml:space="preserve"> </w:t>
      </w:r>
      <w:r w:rsidR="00794784">
        <w:rPr>
          <w:sz w:val="28"/>
          <w:szCs w:val="28"/>
        </w:rPr>
        <w:t xml:space="preserve">của Trường </w:t>
      </w:r>
      <w:r w:rsidR="008F5AFA">
        <w:rPr>
          <w:sz w:val="28"/>
          <w:szCs w:val="28"/>
        </w:rPr>
        <w:t>PTDTNT THCS&amp;THPT Vân Canh</w:t>
      </w:r>
      <w:r w:rsidRPr="00A818CE">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C392E" w:rsidTr="00BC392E">
        <w:tc>
          <w:tcPr>
            <w:tcW w:w="4785" w:type="dxa"/>
          </w:tcPr>
          <w:p w:rsidR="00BC392E" w:rsidRDefault="00BC392E" w:rsidP="00046066">
            <w:pPr>
              <w:jc w:val="both"/>
              <w:rPr>
                <w:b/>
                <w:i/>
                <w:color w:val="000000"/>
                <w:szCs w:val="28"/>
              </w:rPr>
            </w:pPr>
            <w:r>
              <w:rPr>
                <w:b/>
                <w:i/>
                <w:color w:val="000000"/>
                <w:szCs w:val="28"/>
              </w:rPr>
              <w:t>Nơi nhận:</w:t>
            </w:r>
          </w:p>
          <w:p w:rsidR="00BC392E" w:rsidRDefault="00046066" w:rsidP="00046066">
            <w:pPr>
              <w:jc w:val="both"/>
              <w:rPr>
                <w:color w:val="000000"/>
                <w:sz w:val="22"/>
              </w:rPr>
            </w:pPr>
            <w:r>
              <w:rPr>
                <w:color w:val="000000"/>
                <w:sz w:val="22"/>
              </w:rPr>
              <w:t>- Văn phòng Sở GD</w:t>
            </w:r>
            <w:r w:rsidR="00BC392E">
              <w:rPr>
                <w:color w:val="000000"/>
                <w:sz w:val="22"/>
              </w:rPr>
              <w:t>ĐT</w:t>
            </w:r>
            <w:r>
              <w:rPr>
                <w:color w:val="000000"/>
                <w:sz w:val="22"/>
              </w:rPr>
              <w:t xml:space="preserve"> Bình Định</w:t>
            </w:r>
            <w:r w:rsidR="00BC392E">
              <w:rPr>
                <w:color w:val="000000"/>
                <w:sz w:val="22"/>
              </w:rPr>
              <w:t xml:space="preserve"> (để b/c);</w:t>
            </w:r>
          </w:p>
          <w:p w:rsidR="00BC392E" w:rsidRDefault="00BC392E" w:rsidP="00046066">
            <w:pPr>
              <w:jc w:val="both"/>
              <w:rPr>
                <w:color w:val="000000"/>
                <w:sz w:val="22"/>
              </w:rPr>
            </w:pPr>
            <w:r>
              <w:rPr>
                <w:color w:val="000000"/>
                <w:sz w:val="22"/>
              </w:rPr>
              <w:t xml:space="preserve">- HT, PHT (để </w:t>
            </w:r>
            <w:r w:rsidR="00046066">
              <w:rPr>
                <w:color w:val="000000"/>
                <w:sz w:val="22"/>
              </w:rPr>
              <w:t>theo dõi</w:t>
            </w:r>
            <w:r>
              <w:rPr>
                <w:color w:val="000000"/>
                <w:sz w:val="22"/>
              </w:rPr>
              <w:t>);</w:t>
            </w:r>
          </w:p>
          <w:p w:rsidR="00BC392E" w:rsidRPr="007A720A" w:rsidRDefault="00BC392E" w:rsidP="00046066">
            <w:pPr>
              <w:jc w:val="both"/>
              <w:rPr>
                <w:color w:val="000000"/>
                <w:sz w:val="22"/>
              </w:rPr>
            </w:pPr>
            <w:r>
              <w:rPr>
                <w:color w:val="000000"/>
                <w:sz w:val="22"/>
              </w:rPr>
              <w:t>- Các TTCM, VP</w:t>
            </w:r>
            <w:r w:rsidR="00046066">
              <w:rPr>
                <w:color w:val="000000"/>
                <w:sz w:val="22"/>
              </w:rPr>
              <w:t xml:space="preserve"> (để phối hợp)</w:t>
            </w:r>
            <w:r>
              <w:rPr>
                <w:color w:val="000000"/>
                <w:sz w:val="22"/>
              </w:rPr>
              <w:t>;</w:t>
            </w:r>
          </w:p>
          <w:p w:rsidR="00BC392E" w:rsidRDefault="00BC392E" w:rsidP="00046066">
            <w:pPr>
              <w:jc w:val="both"/>
              <w:rPr>
                <w:sz w:val="28"/>
                <w:szCs w:val="28"/>
              </w:rPr>
            </w:pPr>
            <w:r w:rsidRPr="007A720A">
              <w:rPr>
                <w:color w:val="000000"/>
                <w:sz w:val="22"/>
              </w:rPr>
              <w:t>- Lưu: VT</w:t>
            </w:r>
            <w:r>
              <w:rPr>
                <w:color w:val="000000"/>
                <w:sz w:val="22"/>
              </w:rPr>
              <w:t>.</w:t>
            </w:r>
          </w:p>
        </w:tc>
        <w:tc>
          <w:tcPr>
            <w:tcW w:w="4785" w:type="dxa"/>
          </w:tcPr>
          <w:p w:rsidR="00BC392E" w:rsidRDefault="008F5AFA" w:rsidP="00046066">
            <w:pPr>
              <w:jc w:val="center"/>
              <w:rPr>
                <w:b/>
                <w:color w:val="000000"/>
                <w:sz w:val="28"/>
                <w:szCs w:val="28"/>
              </w:rPr>
            </w:pPr>
            <w:r>
              <w:rPr>
                <w:b/>
                <w:color w:val="000000"/>
                <w:sz w:val="28"/>
                <w:szCs w:val="28"/>
              </w:rPr>
              <w:t xml:space="preserve"> </w:t>
            </w:r>
            <w:r w:rsidR="00BC392E" w:rsidRPr="00AB2AF3">
              <w:rPr>
                <w:b/>
                <w:color w:val="000000"/>
                <w:sz w:val="28"/>
                <w:szCs w:val="28"/>
              </w:rPr>
              <w:t>HIỆU TRƯỞNG</w:t>
            </w:r>
          </w:p>
          <w:p w:rsidR="00BC392E" w:rsidRDefault="00BC392E" w:rsidP="00046066">
            <w:pPr>
              <w:jc w:val="center"/>
              <w:rPr>
                <w:b/>
                <w:color w:val="000000"/>
                <w:sz w:val="28"/>
                <w:szCs w:val="28"/>
              </w:rPr>
            </w:pPr>
          </w:p>
          <w:p w:rsidR="00BC392E" w:rsidRDefault="00BC392E" w:rsidP="00046066">
            <w:pPr>
              <w:jc w:val="center"/>
              <w:rPr>
                <w:b/>
                <w:color w:val="000000"/>
                <w:sz w:val="28"/>
                <w:szCs w:val="28"/>
              </w:rPr>
            </w:pPr>
          </w:p>
          <w:p w:rsidR="00BC392E" w:rsidRDefault="00BC392E" w:rsidP="00046066">
            <w:pPr>
              <w:jc w:val="center"/>
              <w:rPr>
                <w:b/>
                <w:color w:val="000000"/>
                <w:sz w:val="28"/>
                <w:szCs w:val="28"/>
              </w:rPr>
            </w:pPr>
          </w:p>
          <w:p w:rsidR="00046066" w:rsidRDefault="00046066" w:rsidP="00046066">
            <w:pPr>
              <w:jc w:val="center"/>
              <w:rPr>
                <w:b/>
                <w:color w:val="000000"/>
                <w:sz w:val="28"/>
                <w:szCs w:val="28"/>
              </w:rPr>
            </w:pPr>
          </w:p>
          <w:p w:rsidR="00BC392E" w:rsidRDefault="008F5AFA" w:rsidP="00046066">
            <w:pPr>
              <w:jc w:val="center"/>
              <w:rPr>
                <w:sz w:val="28"/>
                <w:szCs w:val="28"/>
              </w:rPr>
            </w:pPr>
            <w:r>
              <w:rPr>
                <w:b/>
                <w:color w:val="000000"/>
                <w:sz w:val="28"/>
                <w:szCs w:val="28"/>
              </w:rPr>
              <w:t>Trương Xuân Tú</w:t>
            </w:r>
          </w:p>
        </w:tc>
      </w:tr>
    </w:tbl>
    <w:p w:rsidR="00AC6561" w:rsidRDefault="00AC6561" w:rsidP="00AB2AF3">
      <w:pPr>
        <w:shd w:val="clear" w:color="auto" w:fill="FFFFFF"/>
        <w:jc w:val="both"/>
        <w:rPr>
          <w:color w:val="000000"/>
          <w:sz w:val="26"/>
          <w:szCs w:val="28"/>
        </w:rPr>
      </w:pPr>
    </w:p>
    <w:p w:rsidR="00AB2AF3" w:rsidRPr="00B7112E" w:rsidRDefault="00AB2AF3" w:rsidP="00AB2AF3">
      <w:pPr>
        <w:shd w:val="clear" w:color="auto" w:fill="FFFFFF"/>
        <w:jc w:val="both"/>
        <w:rPr>
          <w:b/>
          <w:color w:val="000000"/>
          <w:sz w:val="26"/>
          <w:szCs w:val="28"/>
        </w:rPr>
      </w:pPr>
      <w:r>
        <w:rPr>
          <w:color w:val="000000"/>
          <w:sz w:val="26"/>
          <w:szCs w:val="28"/>
        </w:rPr>
        <w:tab/>
      </w:r>
      <w:r>
        <w:rPr>
          <w:color w:val="000000"/>
          <w:sz w:val="26"/>
          <w:szCs w:val="28"/>
        </w:rPr>
        <w:tab/>
      </w:r>
      <w:r>
        <w:rPr>
          <w:color w:val="000000"/>
          <w:sz w:val="26"/>
          <w:szCs w:val="28"/>
        </w:rPr>
        <w:tab/>
      </w:r>
      <w:r>
        <w:rPr>
          <w:color w:val="000000"/>
          <w:sz w:val="26"/>
          <w:szCs w:val="28"/>
        </w:rPr>
        <w:tab/>
      </w:r>
      <w:r>
        <w:rPr>
          <w:color w:val="000000"/>
          <w:sz w:val="26"/>
          <w:szCs w:val="28"/>
        </w:rPr>
        <w:tab/>
      </w:r>
      <w:r>
        <w:rPr>
          <w:color w:val="000000"/>
          <w:sz w:val="26"/>
          <w:szCs w:val="28"/>
        </w:rPr>
        <w:tab/>
      </w:r>
      <w:r>
        <w:rPr>
          <w:color w:val="000000"/>
          <w:sz w:val="26"/>
          <w:szCs w:val="28"/>
        </w:rPr>
        <w:tab/>
      </w:r>
      <w:r>
        <w:rPr>
          <w:color w:val="000000"/>
          <w:sz w:val="26"/>
          <w:szCs w:val="28"/>
        </w:rPr>
        <w:tab/>
        <w:t xml:space="preserve">   </w:t>
      </w:r>
    </w:p>
    <w:p w:rsidR="00AB2AF3" w:rsidRDefault="00AB2AF3"/>
    <w:sectPr w:rsidR="00AB2AF3" w:rsidSect="00BC392E">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874" w:rsidRDefault="00821874" w:rsidP="00AB2AF3">
      <w:r>
        <w:separator/>
      </w:r>
    </w:p>
  </w:endnote>
  <w:endnote w:type="continuationSeparator" w:id="0">
    <w:p w:rsidR="00821874" w:rsidRDefault="00821874" w:rsidP="00AB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874" w:rsidRDefault="00821874" w:rsidP="00AB2AF3">
      <w:r>
        <w:separator/>
      </w:r>
    </w:p>
  </w:footnote>
  <w:footnote w:type="continuationSeparator" w:id="0">
    <w:p w:rsidR="00821874" w:rsidRDefault="00821874" w:rsidP="00AB2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957259"/>
      <w:docPartObj>
        <w:docPartGallery w:val="Page Numbers (Top of Page)"/>
        <w:docPartUnique/>
      </w:docPartObj>
    </w:sdtPr>
    <w:sdtEndPr>
      <w:rPr>
        <w:noProof/>
        <w:sz w:val="26"/>
        <w:szCs w:val="26"/>
      </w:rPr>
    </w:sdtEndPr>
    <w:sdtContent>
      <w:p w:rsidR="009F590B" w:rsidRPr="00AF77B4" w:rsidRDefault="00BC392E" w:rsidP="00AF77B4">
        <w:pPr>
          <w:pStyle w:val="Header"/>
          <w:jc w:val="center"/>
          <w:rPr>
            <w:sz w:val="26"/>
            <w:szCs w:val="26"/>
          </w:rPr>
        </w:pPr>
        <w:r w:rsidRPr="00AF77B4">
          <w:rPr>
            <w:sz w:val="26"/>
            <w:szCs w:val="26"/>
          </w:rPr>
          <w:fldChar w:fldCharType="begin"/>
        </w:r>
        <w:r w:rsidRPr="00AF77B4">
          <w:rPr>
            <w:sz w:val="26"/>
            <w:szCs w:val="26"/>
          </w:rPr>
          <w:instrText xml:space="preserve"> PAGE   \* MERGEFORMAT </w:instrText>
        </w:r>
        <w:r w:rsidRPr="00AF77B4">
          <w:rPr>
            <w:sz w:val="26"/>
            <w:szCs w:val="26"/>
          </w:rPr>
          <w:fldChar w:fldCharType="separate"/>
        </w:r>
        <w:r w:rsidR="000079DC">
          <w:rPr>
            <w:noProof/>
            <w:sz w:val="26"/>
            <w:szCs w:val="26"/>
          </w:rPr>
          <w:t>2</w:t>
        </w:r>
        <w:r w:rsidRPr="00AF77B4">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AF3"/>
    <w:rsid w:val="000079DC"/>
    <w:rsid w:val="00024D96"/>
    <w:rsid w:val="00046066"/>
    <w:rsid w:val="00060A97"/>
    <w:rsid w:val="000F6C26"/>
    <w:rsid w:val="001017B4"/>
    <w:rsid w:val="0018063B"/>
    <w:rsid w:val="001A58B2"/>
    <w:rsid w:val="001C7F73"/>
    <w:rsid w:val="0026290E"/>
    <w:rsid w:val="00264DDC"/>
    <w:rsid w:val="002B47EC"/>
    <w:rsid w:val="002E0832"/>
    <w:rsid w:val="002E6F2F"/>
    <w:rsid w:val="00301B37"/>
    <w:rsid w:val="00315843"/>
    <w:rsid w:val="00316B32"/>
    <w:rsid w:val="00343AFC"/>
    <w:rsid w:val="00375378"/>
    <w:rsid w:val="00426F00"/>
    <w:rsid w:val="004327E1"/>
    <w:rsid w:val="004555AF"/>
    <w:rsid w:val="00456DE6"/>
    <w:rsid w:val="00486DBA"/>
    <w:rsid w:val="00490F47"/>
    <w:rsid w:val="004945B2"/>
    <w:rsid w:val="00495DCA"/>
    <w:rsid w:val="004B0087"/>
    <w:rsid w:val="004C211E"/>
    <w:rsid w:val="004C41B7"/>
    <w:rsid w:val="004D4214"/>
    <w:rsid w:val="00527006"/>
    <w:rsid w:val="0057700F"/>
    <w:rsid w:val="005770A6"/>
    <w:rsid w:val="00583416"/>
    <w:rsid w:val="005A188F"/>
    <w:rsid w:val="005A579B"/>
    <w:rsid w:val="005E6567"/>
    <w:rsid w:val="005F7694"/>
    <w:rsid w:val="00600FB5"/>
    <w:rsid w:val="00616328"/>
    <w:rsid w:val="0062178F"/>
    <w:rsid w:val="006473D4"/>
    <w:rsid w:val="00664365"/>
    <w:rsid w:val="00676AE7"/>
    <w:rsid w:val="00701718"/>
    <w:rsid w:val="0072317C"/>
    <w:rsid w:val="007566BD"/>
    <w:rsid w:val="00765385"/>
    <w:rsid w:val="00794784"/>
    <w:rsid w:val="007B68DB"/>
    <w:rsid w:val="007E63C1"/>
    <w:rsid w:val="00821874"/>
    <w:rsid w:val="00867A4B"/>
    <w:rsid w:val="00887281"/>
    <w:rsid w:val="00892E13"/>
    <w:rsid w:val="00894B70"/>
    <w:rsid w:val="008956C5"/>
    <w:rsid w:val="008A4DD3"/>
    <w:rsid w:val="008D4023"/>
    <w:rsid w:val="008F5AFA"/>
    <w:rsid w:val="00930514"/>
    <w:rsid w:val="00974D83"/>
    <w:rsid w:val="009D57A2"/>
    <w:rsid w:val="009F590B"/>
    <w:rsid w:val="00A30DB0"/>
    <w:rsid w:val="00A818CE"/>
    <w:rsid w:val="00A9236D"/>
    <w:rsid w:val="00AB2AF3"/>
    <w:rsid w:val="00AB5CA6"/>
    <w:rsid w:val="00AC6561"/>
    <w:rsid w:val="00AC6925"/>
    <w:rsid w:val="00AE1590"/>
    <w:rsid w:val="00AF0C48"/>
    <w:rsid w:val="00AF77B4"/>
    <w:rsid w:val="00B64F0E"/>
    <w:rsid w:val="00B715F2"/>
    <w:rsid w:val="00B757A8"/>
    <w:rsid w:val="00BB013D"/>
    <w:rsid w:val="00BC392E"/>
    <w:rsid w:val="00BE1F71"/>
    <w:rsid w:val="00C016B9"/>
    <w:rsid w:val="00C07765"/>
    <w:rsid w:val="00C430E6"/>
    <w:rsid w:val="00C57E18"/>
    <w:rsid w:val="00C81A71"/>
    <w:rsid w:val="00C926E3"/>
    <w:rsid w:val="00D14780"/>
    <w:rsid w:val="00D1528F"/>
    <w:rsid w:val="00D44F74"/>
    <w:rsid w:val="00D95CE2"/>
    <w:rsid w:val="00DC5D8F"/>
    <w:rsid w:val="00DD47C9"/>
    <w:rsid w:val="00E10037"/>
    <w:rsid w:val="00E13F2E"/>
    <w:rsid w:val="00E95DA7"/>
    <w:rsid w:val="00EC25F6"/>
    <w:rsid w:val="00EC30B4"/>
    <w:rsid w:val="00EF05CC"/>
    <w:rsid w:val="00F6041A"/>
    <w:rsid w:val="00F648F9"/>
    <w:rsid w:val="00FA0193"/>
    <w:rsid w:val="00FB1EBC"/>
    <w:rsid w:val="00FD7C2F"/>
    <w:rsid w:val="00FE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43498-B482-4B8F-97AC-00E3A953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AF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B2AF3"/>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AB2AF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A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AB2AF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AB2AF3"/>
  </w:style>
  <w:style w:type="character" w:styleId="Strong">
    <w:name w:val="Strong"/>
    <w:basedOn w:val="DefaultParagraphFont"/>
    <w:qFormat/>
    <w:rsid w:val="00AB2AF3"/>
    <w:rPr>
      <w:b/>
      <w:bCs/>
    </w:rPr>
  </w:style>
  <w:style w:type="character" w:styleId="Emphasis">
    <w:name w:val="Emphasis"/>
    <w:basedOn w:val="DefaultParagraphFont"/>
    <w:qFormat/>
    <w:rsid w:val="00AB2AF3"/>
    <w:rPr>
      <w:i/>
      <w:iCs/>
    </w:rPr>
  </w:style>
  <w:style w:type="paragraph" w:styleId="Header">
    <w:name w:val="header"/>
    <w:basedOn w:val="Normal"/>
    <w:link w:val="HeaderChar"/>
    <w:uiPriority w:val="99"/>
    <w:unhideWhenUsed/>
    <w:rsid w:val="00AB2AF3"/>
    <w:pPr>
      <w:tabs>
        <w:tab w:val="center" w:pos="4513"/>
        <w:tab w:val="right" w:pos="9026"/>
      </w:tabs>
    </w:pPr>
  </w:style>
  <w:style w:type="character" w:customStyle="1" w:styleId="HeaderChar">
    <w:name w:val="Header Char"/>
    <w:basedOn w:val="DefaultParagraphFont"/>
    <w:link w:val="Header"/>
    <w:uiPriority w:val="99"/>
    <w:rsid w:val="00AB2A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2AF3"/>
    <w:pPr>
      <w:tabs>
        <w:tab w:val="center" w:pos="4680"/>
        <w:tab w:val="right" w:pos="9360"/>
      </w:tabs>
    </w:pPr>
  </w:style>
  <w:style w:type="character" w:customStyle="1" w:styleId="FooterChar">
    <w:name w:val="Footer Char"/>
    <w:basedOn w:val="DefaultParagraphFont"/>
    <w:link w:val="Footer"/>
    <w:uiPriority w:val="99"/>
    <w:rsid w:val="00AB2AF3"/>
    <w:rPr>
      <w:rFonts w:ascii="Times New Roman" w:eastAsia="Times New Roman" w:hAnsi="Times New Roman" w:cs="Times New Roman"/>
      <w:sz w:val="24"/>
      <w:szCs w:val="24"/>
    </w:rPr>
  </w:style>
  <w:style w:type="paragraph" w:styleId="NormalWeb">
    <w:name w:val="Normal (Web)"/>
    <w:basedOn w:val="Normal"/>
    <w:uiPriority w:val="99"/>
    <w:unhideWhenUsed/>
    <w:rsid w:val="00A818CE"/>
    <w:pPr>
      <w:spacing w:before="100" w:beforeAutospacing="1" w:after="100" w:afterAutospacing="1"/>
    </w:pPr>
  </w:style>
  <w:style w:type="paragraph" w:styleId="ListParagraph">
    <w:name w:val="List Paragraph"/>
    <w:basedOn w:val="Normal"/>
    <w:uiPriority w:val="34"/>
    <w:qFormat/>
    <w:rsid w:val="00887281"/>
    <w:pPr>
      <w:ind w:left="720"/>
      <w:contextualSpacing/>
    </w:pPr>
  </w:style>
  <w:style w:type="table" w:styleId="TableGrid">
    <w:name w:val="Table Grid"/>
    <w:basedOn w:val="TableNormal"/>
    <w:uiPriority w:val="59"/>
    <w:rsid w:val="00BC3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04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15</cp:revision>
  <cp:lastPrinted>2022-11-18T01:51:00Z</cp:lastPrinted>
  <dcterms:created xsi:type="dcterms:W3CDTF">2024-02-20T04:20:00Z</dcterms:created>
  <dcterms:modified xsi:type="dcterms:W3CDTF">2024-12-11T08:27:00Z</dcterms:modified>
</cp:coreProperties>
</file>